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15" w:rsidRDefault="00C11CD4" w:rsidP="00B92F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1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object w:dxaOrig="9045" w:dyaOrig="12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702.75pt" o:ole="">
            <v:imagedata r:id="rId7" o:title=""/>
          </v:shape>
          <o:OLEObject Type="Embed" ProgID="AcroExch.Document.DC" ShapeID="_x0000_i1025" DrawAspect="Content" ObjectID="_1641027977" r:id="rId8"/>
        </w:object>
      </w:r>
    </w:p>
    <w:p w:rsidR="00D61F15" w:rsidRDefault="00D61F15" w:rsidP="00B92F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5E9D" w:rsidRDefault="00B92F8B" w:rsidP="00194451">
      <w:pPr>
        <w:spacing w:after="0" w:line="240" w:lineRule="auto"/>
        <w:ind w:left="142" w:firstLine="567"/>
        <w:jc w:val="center"/>
        <w:rPr>
          <w:b/>
        </w:rPr>
      </w:pPr>
      <w:bookmarkStart w:id="0" w:name="_GoBack"/>
      <w:bookmarkEnd w:id="0"/>
      <w:r w:rsidRPr="00475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475E9D" w:rsidRPr="003C3A0F" w:rsidRDefault="00475E9D" w:rsidP="001944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0F">
        <w:rPr>
          <w:rFonts w:ascii="Times New Roman" w:hAnsi="Times New Roman" w:cs="Times New Roman"/>
          <w:sz w:val="24"/>
          <w:szCs w:val="24"/>
        </w:rPr>
        <w:t>Рабочая программа для 11 «</w:t>
      </w:r>
      <w:r w:rsidR="003C3A0F" w:rsidRPr="003C3A0F">
        <w:rPr>
          <w:rFonts w:ascii="Times New Roman" w:hAnsi="Times New Roman" w:cs="Times New Roman"/>
          <w:sz w:val="24"/>
          <w:szCs w:val="24"/>
        </w:rPr>
        <w:t>Б</w:t>
      </w:r>
      <w:r w:rsidRPr="003C3A0F">
        <w:rPr>
          <w:rFonts w:ascii="Times New Roman" w:hAnsi="Times New Roman" w:cs="Times New Roman"/>
          <w:sz w:val="24"/>
          <w:szCs w:val="24"/>
        </w:rPr>
        <w:t>» класса разработана на основе следующих нормативно-правовых  документов:</w:t>
      </w:r>
    </w:p>
    <w:p w:rsidR="00475E9D" w:rsidRPr="003C3A0F" w:rsidRDefault="00475E9D" w:rsidP="00194451">
      <w:pPr>
        <w:pStyle w:val="a8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3C3A0F">
        <w:rPr>
          <w:rFonts w:ascii="Times New Roman" w:hAnsi="Times New Roman"/>
          <w:sz w:val="24"/>
          <w:szCs w:val="24"/>
        </w:rPr>
        <w:t>Закона РФ от 29.12.2012 № 273 «Об образовании в Российской федерации» (ст. 2, 12, 28, 47);</w:t>
      </w:r>
    </w:p>
    <w:p w:rsidR="00475E9D" w:rsidRPr="0094707A" w:rsidRDefault="00475E9D" w:rsidP="00194451">
      <w:pPr>
        <w:pStyle w:val="a8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3C3A0F">
        <w:rPr>
          <w:rFonts w:ascii="Times New Roman" w:hAnsi="Times New Roman"/>
          <w:sz w:val="24"/>
          <w:szCs w:val="24"/>
        </w:rPr>
        <w:t xml:space="preserve"> Приказ Минобрнауки России от 17.02.2012 № 413 «Об утверждении федерального государственного образовательного стандарта</w:t>
      </w:r>
      <w:r w:rsidRPr="009470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</w:t>
      </w:r>
      <w:r w:rsidRPr="009470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общего </w:t>
      </w:r>
      <w:r w:rsidRPr="0094707A">
        <w:rPr>
          <w:rFonts w:ascii="Times New Roman" w:hAnsi="Times New Roman"/>
          <w:sz w:val="24"/>
          <w:szCs w:val="24"/>
        </w:rPr>
        <w:t xml:space="preserve">образования» (в ред. приказа Минобрнауки России от </w:t>
      </w:r>
      <w:r>
        <w:rPr>
          <w:rFonts w:ascii="Times New Roman" w:hAnsi="Times New Roman"/>
          <w:sz w:val="24"/>
          <w:szCs w:val="24"/>
        </w:rPr>
        <w:t>29.12.2014 №1645,31.12.2015 №1578,29</w:t>
      </w:r>
      <w:r w:rsidRPr="009470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94707A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94707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613</w:t>
      </w:r>
      <w:r w:rsidRPr="0094707A">
        <w:rPr>
          <w:rFonts w:ascii="Times New Roman" w:hAnsi="Times New Roman"/>
          <w:sz w:val="24"/>
          <w:szCs w:val="24"/>
        </w:rPr>
        <w:t xml:space="preserve">); </w:t>
      </w:r>
    </w:p>
    <w:p w:rsidR="00475E9D" w:rsidRPr="0094707A" w:rsidRDefault="00475E9D" w:rsidP="00194451">
      <w:pPr>
        <w:pStyle w:val="a8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707A">
        <w:rPr>
          <w:rFonts w:ascii="Times New Roman" w:hAnsi="Times New Roman"/>
          <w:sz w:val="24"/>
          <w:szCs w:val="24"/>
        </w:rPr>
        <w:t>Приказа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(ред. от 17.07.2015);</w:t>
      </w:r>
    </w:p>
    <w:p w:rsidR="00475E9D" w:rsidRPr="0094707A" w:rsidRDefault="00475E9D" w:rsidP="00194451">
      <w:pPr>
        <w:pStyle w:val="a8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707A">
        <w:rPr>
          <w:rFonts w:ascii="Times New Roman" w:hAnsi="Times New Roman"/>
          <w:bCs/>
          <w:kern w:val="36"/>
          <w:sz w:val="24"/>
          <w:szCs w:val="24"/>
        </w:rPr>
        <w:t>Приказа Минобрнауки России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475E9D" w:rsidRPr="0094707A" w:rsidRDefault="00475E9D" w:rsidP="00194451">
      <w:pPr>
        <w:pStyle w:val="a8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707A">
        <w:rPr>
          <w:rFonts w:ascii="Times New Roman" w:hAnsi="Times New Roman"/>
          <w:sz w:val="24"/>
          <w:szCs w:val="24"/>
        </w:rPr>
        <w:t>Приказ Минпросвещения России от 28.12.2018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475E9D" w:rsidRDefault="00475E9D" w:rsidP="00194451">
      <w:pPr>
        <w:pStyle w:val="a8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707A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</w:t>
      </w:r>
      <w:r>
        <w:rPr>
          <w:rFonts w:ascii="Times New Roman" w:hAnsi="Times New Roman"/>
          <w:sz w:val="24"/>
          <w:szCs w:val="24"/>
        </w:rPr>
        <w:t>среднего</w:t>
      </w:r>
      <w:r w:rsidRPr="0094707A">
        <w:rPr>
          <w:rFonts w:ascii="Times New Roman" w:hAnsi="Times New Roman"/>
          <w:sz w:val="24"/>
          <w:szCs w:val="24"/>
        </w:rPr>
        <w:t xml:space="preserve"> общего образования (одобрена федеральным учебно-методическим объединением по общему образованию, протокол заседания от </w:t>
      </w:r>
      <w:r>
        <w:rPr>
          <w:rFonts w:ascii="Times New Roman" w:hAnsi="Times New Roman"/>
          <w:sz w:val="24"/>
          <w:szCs w:val="24"/>
        </w:rPr>
        <w:t>2</w:t>
      </w:r>
      <w:r w:rsidRPr="0094707A">
        <w:rPr>
          <w:rFonts w:ascii="Times New Roman" w:hAnsi="Times New Roman"/>
          <w:sz w:val="24"/>
          <w:szCs w:val="24"/>
        </w:rPr>
        <w:t>8.0</w:t>
      </w:r>
      <w:r>
        <w:rPr>
          <w:rFonts w:ascii="Times New Roman" w:hAnsi="Times New Roman"/>
          <w:sz w:val="24"/>
          <w:szCs w:val="24"/>
        </w:rPr>
        <w:t>6</w:t>
      </w:r>
      <w:r w:rsidRPr="0094707A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94707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</w:t>
      </w:r>
      <w:r w:rsidRPr="0094707A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6-з</w:t>
      </w:r>
      <w:r w:rsidRPr="0094707A">
        <w:rPr>
          <w:rFonts w:ascii="Times New Roman" w:hAnsi="Times New Roman"/>
          <w:sz w:val="24"/>
          <w:szCs w:val="24"/>
        </w:rPr>
        <w:t>).</w:t>
      </w:r>
    </w:p>
    <w:p w:rsidR="00475E9D" w:rsidRPr="003C3A0F" w:rsidRDefault="00475E9D" w:rsidP="00194451">
      <w:pPr>
        <w:pStyle w:val="a8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3A0F">
        <w:t xml:space="preserve"> </w:t>
      </w:r>
      <w:r w:rsidRPr="003C3A0F">
        <w:rPr>
          <w:rFonts w:ascii="Times New Roman" w:hAnsi="Times New Roman"/>
          <w:sz w:val="24"/>
          <w:szCs w:val="24"/>
        </w:rPr>
        <w:t>Авторской программы А.С. Атанасян, В.Ф. Бутузов, С.В. Кадомцев и др., (Программы общеобразовательных учреждений. Геометрия 11</w:t>
      </w:r>
      <w:r w:rsidRPr="003C3A0F">
        <w:rPr>
          <w:rFonts w:ascii="Times New Roman" w:hAnsi="Times New Roman"/>
          <w:sz w:val="24"/>
          <w:szCs w:val="24"/>
          <w:lang w:val="en-US"/>
        </w:rPr>
        <w:t> </w:t>
      </w:r>
      <w:r w:rsidRPr="003C3A0F">
        <w:rPr>
          <w:rFonts w:ascii="Times New Roman" w:hAnsi="Times New Roman"/>
          <w:sz w:val="24"/>
          <w:szCs w:val="24"/>
        </w:rPr>
        <w:t>класс. М.:</w:t>
      </w:r>
      <w:r w:rsidRPr="003C3A0F">
        <w:rPr>
          <w:rFonts w:ascii="Times New Roman" w:hAnsi="Times New Roman"/>
          <w:sz w:val="24"/>
          <w:szCs w:val="24"/>
          <w:lang w:val="en-US"/>
        </w:rPr>
        <w:t> </w:t>
      </w:r>
      <w:r w:rsidRPr="003C3A0F">
        <w:rPr>
          <w:rFonts w:ascii="Times New Roman" w:hAnsi="Times New Roman"/>
          <w:sz w:val="24"/>
          <w:szCs w:val="24"/>
        </w:rPr>
        <w:t>Просвещение, 2015, составитель Т.И.</w:t>
      </w:r>
      <w:r w:rsidRPr="003C3A0F">
        <w:rPr>
          <w:rFonts w:ascii="Times New Roman" w:hAnsi="Times New Roman"/>
          <w:sz w:val="24"/>
          <w:szCs w:val="24"/>
          <w:lang w:val="en-US"/>
        </w:rPr>
        <w:t> </w:t>
      </w:r>
      <w:r w:rsidRPr="003C3A0F">
        <w:rPr>
          <w:rFonts w:ascii="Times New Roman" w:hAnsi="Times New Roman"/>
          <w:sz w:val="24"/>
          <w:szCs w:val="24"/>
        </w:rPr>
        <w:t>Бурмистрова).</w:t>
      </w:r>
    </w:p>
    <w:p w:rsidR="00475E9D" w:rsidRPr="00F8464A" w:rsidRDefault="00475E9D" w:rsidP="00194451">
      <w:pPr>
        <w:pStyle w:val="a8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F8464A">
        <w:rPr>
          <w:rFonts w:ascii="Times New Roman" w:hAnsi="Times New Roman"/>
          <w:sz w:val="24"/>
          <w:szCs w:val="24"/>
        </w:rPr>
        <w:t xml:space="preserve">Основной образовательной программы основного общего образования МБОУ «Школа № 80»; </w:t>
      </w:r>
    </w:p>
    <w:p w:rsidR="00475E9D" w:rsidRPr="00F8464A" w:rsidRDefault="00475E9D" w:rsidP="00194451">
      <w:pPr>
        <w:pStyle w:val="a8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464A">
        <w:rPr>
          <w:rFonts w:ascii="Times New Roman" w:hAnsi="Times New Roman"/>
          <w:sz w:val="24"/>
          <w:szCs w:val="24"/>
        </w:rPr>
        <w:t>Учебного плана  на 2019-2020 учебный год МБОУ «Школа № 80»;</w:t>
      </w:r>
    </w:p>
    <w:p w:rsidR="00475E9D" w:rsidRPr="00F8464A" w:rsidRDefault="00475E9D" w:rsidP="00194451">
      <w:pPr>
        <w:pStyle w:val="a8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464A">
        <w:rPr>
          <w:rFonts w:ascii="Times New Roman" w:hAnsi="Times New Roman"/>
          <w:sz w:val="24"/>
          <w:szCs w:val="24"/>
        </w:rPr>
        <w:t>Календарного учебного графика на 2019-2020 учебный год МБОУ «Школа  № 80»;</w:t>
      </w:r>
    </w:p>
    <w:p w:rsidR="00475E9D" w:rsidRPr="0073011E" w:rsidRDefault="00475E9D" w:rsidP="00194451">
      <w:pPr>
        <w:pStyle w:val="a8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b/>
        </w:rPr>
      </w:pPr>
      <w:r w:rsidRPr="00F8464A">
        <w:rPr>
          <w:rFonts w:ascii="Times New Roman" w:hAnsi="Times New Roman"/>
          <w:sz w:val="24"/>
          <w:szCs w:val="24"/>
        </w:rPr>
        <w:t>Локального акта МБОУ «Школа № 80» «Положение о рабочей программе учебных предметов, курсов».</w:t>
      </w:r>
    </w:p>
    <w:p w:rsidR="00FD5109" w:rsidRPr="005F6B3F" w:rsidRDefault="00763E68" w:rsidP="00A52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59F">
        <w:rPr>
          <w:rFonts w:ascii="Times New Roman" w:hAnsi="Times New Roman" w:cs="Times New Roman"/>
          <w:b/>
          <w:sz w:val="24"/>
          <w:szCs w:val="24"/>
        </w:rPr>
        <w:t>Рабочая программа ориентирована на использование учебника</w:t>
      </w:r>
      <w:r w:rsidRPr="00D23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109" w:rsidRPr="005F6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Атанасян, Л.С. Геометрия: учебник для 10-11 кл. общеобразовательных учреждений / Л.С. Атанасян, 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 Бутузов и </w:t>
      </w:r>
      <w:r w:rsidR="000A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др.-М. Просвещение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52C8" w:rsidRPr="00907FA2" w:rsidRDefault="003E52C8" w:rsidP="00A5247E">
      <w:pPr>
        <w:widowControl w:val="0"/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FA2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074A74" w:rsidRPr="005F6B3F" w:rsidRDefault="00B92F8B" w:rsidP="001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 на 201</w:t>
      </w:r>
      <w:r w:rsidR="00F704D1" w:rsidRPr="005F6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F6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F704D1" w:rsidRPr="005F6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5F6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на изучение курса геометрии в 11</w:t>
      </w:r>
      <w:r w:rsidR="003C3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«Б»</w:t>
      </w:r>
      <w:r w:rsidRPr="005F6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отводится </w:t>
      </w:r>
      <w:r w:rsidRPr="006413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часа в неделю</w:t>
      </w:r>
      <w:r w:rsidR="00641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час из федерального компонента и 1 час из компонента образовательного учреждения </w:t>
      </w:r>
      <w:r w:rsidR="0068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подготовки</w:t>
      </w:r>
      <w:r w:rsidR="00641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итоговой аттестации)</w:t>
      </w:r>
      <w:r w:rsidRPr="005F6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всего </w:t>
      </w:r>
      <w:r w:rsidRPr="003C3A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756DC1" w:rsidRPr="003C3A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F704D1" w:rsidRPr="005F6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 год, из них </w:t>
      </w:r>
      <w:r w:rsidR="00F704D1" w:rsidRPr="003C3A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 </w:t>
      </w:r>
      <w:r w:rsidR="00F704D1" w:rsidRPr="005F6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контрольных работ.</w:t>
      </w:r>
      <w:r w:rsidR="00FD5109" w:rsidRPr="005F6B3F">
        <w:rPr>
          <w:rFonts w:ascii="Times New Roman" w:hAnsi="Times New Roman" w:cs="Times New Roman"/>
          <w:sz w:val="24"/>
          <w:szCs w:val="24"/>
        </w:rPr>
        <w:t xml:space="preserve"> Выполнение программы обеспечивается за счёт уплотнения материала  по теме «Повторение».</w:t>
      </w:r>
    </w:p>
    <w:p w:rsidR="00B92F8B" w:rsidRPr="005F6B3F" w:rsidRDefault="00B92F8B" w:rsidP="00194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4A74" w:rsidRPr="005F6B3F" w:rsidRDefault="004E2192" w:rsidP="001944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</w:t>
      </w:r>
    </w:p>
    <w:p w:rsidR="00B92F8B" w:rsidRPr="005F6B3F" w:rsidRDefault="00B92F8B" w:rsidP="002C6A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B92F8B" w:rsidRPr="005F6B3F" w:rsidRDefault="00B92F8B" w:rsidP="002C6A9B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B92F8B" w:rsidRPr="005F6B3F" w:rsidRDefault="00B92F8B" w:rsidP="002C6A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B92F8B" w:rsidRPr="005F6B3F" w:rsidRDefault="00B92F8B" w:rsidP="002C6A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B92F8B" w:rsidRPr="005F6B3F" w:rsidRDefault="00B92F8B" w:rsidP="002C6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B92F8B" w:rsidRPr="005F6B3F" w:rsidRDefault="00B92F8B" w:rsidP="002C6A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B92F8B" w:rsidRPr="005F6B3F" w:rsidRDefault="00B92F8B" w:rsidP="002C6A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B92F8B" w:rsidRPr="005F6B3F" w:rsidRDefault="00B92F8B" w:rsidP="002C6A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в простейших случаях взаимное расположение объектов в пространстве;</w:t>
      </w:r>
    </w:p>
    <w:p w:rsidR="00B92F8B" w:rsidRPr="005F6B3F" w:rsidRDefault="00B92F8B" w:rsidP="002C6A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основные многогранники и круглые тела; выполнять чертежи по условиям задач;</w:t>
      </w:r>
    </w:p>
    <w:p w:rsidR="00B92F8B" w:rsidRPr="005F6B3F" w:rsidRDefault="00B92F8B" w:rsidP="002C6A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простейшие сечения куба, призмы, пирамиды;</w:t>
      </w:r>
    </w:p>
    <w:p w:rsidR="00B92F8B" w:rsidRPr="005F6B3F" w:rsidRDefault="00B92F8B" w:rsidP="002C6A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B92F8B" w:rsidRPr="005F6B3F" w:rsidRDefault="00B92F8B" w:rsidP="002C6A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решении стереометрических задач планиметрические факты и методы;</w:t>
      </w:r>
    </w:p>
    <w:p w:rsidR="00B92F8B" w:rsidRPr="005F6B3F" w:rsidRDefault="00B92F8B" w:rsidP="002C6A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доказательные рассуждения в ходе решения задач;</w:t>
      </w:r>
    </w:p>
    <w:p w:rsidR="00B92F8B" w:rsidRPr="005F6B3F" w:rsidRDefault="00B92F8B" w:rsidP="002C6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5F6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5F6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92F8B" w:rsidRPr="005F6B3F" w:rsidRDefault="00B92F8B" w:rsidP="002C6A9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(моделирования) несложных практических ситуаций на основе изученных формул и свойств фигур;</w:t>
      </w:r>
    </w:p>
    <w:p w:rsidR="00B92F8B" w:rsidRPr="005F6B3F" w:rsidRDefault="00B92F8B" w:rsidP="002C6A9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устройств.</w:t>
      </w:r>
    </w:p>
    <w:p w:rsidR="00F62EBD" w:rsidRDefault="00F62EBD" w:rsidP="002C6A9B">
      <w:pPr>
        <w:pStyle w:val="a8"/>
        <w:spacing w:after="0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F1E57" w:rsidRDefault="00F62EBD" w:rsidP="000F1E57">
      <w:pPr>
        <w:pStyle w:val="a8"/>
        <w:spacing w:after="0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0F1E57" w:rsidRPr="005F6B3F" w:rsidRDefault="000F1E57" w:rsidP="002C6A9B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6B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Координаты и векторы.</w:t>
      </w:r>
      <w:r w:rsidRPr="005F6B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6B3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Метод координат в пространстве.</w:t>
      </w:r>
      <w:r w:rsidRPr="005F6B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F1E57" w:rsidRPr="005F6B3F" w:rsidRDefault="000F1E57" w:rsidP="000F1E57">
      <w:pPr>
        <w:pStyle w:val="a8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6B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Декартовы координаты в пространстве. Формула расстояния между двумя точками. Уравнения сферы и плоскости. Формула расстояния от точки до плоскости.</w:t>
      </w:r>
    </w:p>
    <w:p w:rsidR="000F1E57" w:rsidRPr="005F6B3F" w:rsidRDefault="000F1E57" w:rsidP="000F1E57">
      <w:pPr>
        <w:pStyle w:val="a8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6B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Векторы. Угол между векторами. Координаты вектора. Скалярное произведение векторов. Длина вектора в координатах, угол между векторами в координатах. Коллинеарные векторы, </w:t>
      </w:r>
      <w:proofErr w:type="spellStart"/>
      <w:r w:rsidRPr="005F6B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коллинеарность</w:t>
      </w:r>
      <w:proofErr w:type="spellEnd"/>
      <w:r w:rsidRPr="005F6B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векторов в координатах.</w:t>
      </w:r>
    </w:p>
    <w:p w:rsidR="000F1E57" w:rsidRPr="005F6B3F" w:rsidRDefault="000F1E57" w:rsidP="002C6A9B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6B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Тела и поверхности вращения.</w:t>
      </w:r>
    </w:p>
    <w:p w:rsidR="000F1E57" w:rsidRPr="005F6B3F" w:rsidRDefault="000F1E57" w:rsidP="000F1E57">
      <w:pPr>
        <w:pStyle w:val="a8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6B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Цилиндр и конус. Усеченный конус. Основание, высота, боковая поверхность, образующая, развертка. Осевые сечения и сечения параллельные основанию.</w:t>
      </w:r>
    </w:p>
    <w:p w:rsidR="000F1E57" w:rsidRPr="005F6B3F" w:rsidRDefault="000F1E57" w:rsidP="000F1E57">
      <w:pPr>
        <w:pStyle w:val="a8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6B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Шар и сфера, их сечения, касательная плоскость к сфере.</w:t>
      </w:r>
    </w:p>
    <w:p w:rsidR="000F1E57" w:rsidRPr="005F6B3F" w:rsidRDefault="000F1E57" w:rsidP="002C6A9B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6B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Объемы тел и площади их поверхностей. </w:t>
      </w:r>
    </w:p>
    <w:p w:rsidR="000F1E57" w:rsidRPr="005F6B3F" w:rsidRDefault="000F1E57" w:rsidP="000F1E57">
      <w:pPr>
        <w:pStyle w:val="a8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6B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об объеме тела. Отношение объемов подобных тел.</w:t>
      </w:r>
    </w:p>
    <w:p w:rsidR="000F1E57" w:rsidRPr="005F6B3F" w:rsidRDefault="000F1E57" w:rsidP="000F1E57">
      <w:pPr>
        <w:pStyle w:val="a8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6B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0F1E57" w:rsidRPr="005F6B3F" w:rsidRDefault="000F1E57" w:rsidP="002C6A9B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6B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Повторение.</w:t>
      </w:r>
    </w:p>
    <w:p w:rsidR="000F1E57" w:rsidRPr="005F6B3F" w:rsidRDefault="000F1E57" w:rsidP="000F1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F8B" w:rsidRPr="005F6B3F" w:rsidRDefault="002B0C92" w:rsidP="00BE7A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0F1E57" w:rsidRPr="005F6B3F" w:rsidRDefault="000F1E57" w:rsidP="00BE7A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4253"/>
      </w:tblGrid>
      <w:tr w:rsidR="00BA2E6C" w:rsidRPr="005F6B3F" w:rsidTr="00BA2E6C">
        <w:trPr>
          <w:trHeight w:val="783"/>
        </w:trPr>
        <w:tc>
          <w:tcPr>
            <w:tcW w:w="534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BA2E6C" w:rsidRPr="005F6B3F" w:rsidTr="00BA2E6C">
        <w:tc>
          <w:tcPr>
            <w:tcW w:w="534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Прямоугольная система координат в пространстве.</w:t>
            </w:r>
          </w:p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Координаты вектора.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4.№320.П.46,№403</w:t>
            </w:r>
          </w:p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2E6C" w:rsidRPr="005F6B3F" w:rsidTr="00BA2E6C">
        <w:tc>
          <w:tcPr>
            <w:tcW w:w="534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над векторами.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главу</w:t>
            </w:r>
            <w:proofErr w:type="gramStart"/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.П. 47. №405</w:t>
            </w:r>
          </w:p>
        </w:tc>
      </w:tr>
      <w:tr w:rsidR="00BA2E6C" w:rsidRPr="005F6B3F" w:rsidTr="00BA2E6C">
        <w:tc>
          <w:tcPr>
            <w:tcW w:w="534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между координатами векторов и координатами точек.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409, 413, 415</w:t>
            </w:r>
          </w:p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Разобрать в учебнике</w:t>
            </w:r>
          </w:p>
        </w:tc>
      </w:tr>
      <w:tr w:rsidR="00BA2E6C" w:rsidRPr="005F6B3F" w:rsidTr="00BA2E6C">
        <w:tc>
          <w:tcPr>
            <w:tcW w:w="534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Простейшие задачи в координатах.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п.48 в. 8с. 126№ 417, 418</w:t>
            </w:r>
          </w:p>
        </w:tc>
      </w:tr>
      <w:tr w:rsidR="00BA2E6C" w:rsidRPr="005F6B3F" w:rsidTr="00BA2E6C">
        <w:tc>
          <w:tcPr>
            <w:tcW w:w="534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Скалярное произведение векторов.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50, 57№ 443, 447, 450</w:t>
            </w:r>
          </w:p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2E6C" w:rsidRPr="005F6B3F" w:rsidTr="00BA2E6C">
        <w:tc>
          <w:tcPr>
            <w:tcW w:w="534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Скалярное произведение векторов.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п.52 с. 127в.11, 12 № 459, 466</w:t>
            </w:r>
          </w:p>
        </w:tc>
      </w:tr>
      <w:tr w:rsidR="00BA2E6C" w:rsidRPr="005F6B3F" w:rsidTr="00BA2E6C">
        <w:trPr>
          <w:trHeight w:val="271"/>
        </w:trPr>
        <w:tc>
          <w:tcPr>
            <w:tcW w:w="534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Простейшие задачи в координатах.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468 а, </w:t>
            </w:r>
            <w:proofErr w:type="gramStart"/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в, 471</w:t>
            </w:r>
          </w:p>
        </w:tc>
      </w:tr>
      <w:tr w:rsidR="00BA2E6C" w:rsidRPr="005F6B3F" w:rsidTr="00BA2E6C">
        <w:tc>
          <w:tcPr>
            <w:tcW w:w="534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Движение.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54-57</w:t>
            </w:r>
          </w:p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478, 485</w:t>
            </w:r>
          </w:p>
        </w:tc>
      </w:tr>
      <w:tr w:rsidR="00BA2E6C" w:rsidRPr="005F6B3F" w:rsidTr="00BA2E6C">
        <w:tc>
          <w:tcPr>
            <w:tcW w:w="534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Движение.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Повторить № 510, 512 а, </w:t>
            </w:r>
            <w:proofErr w:type="gramStart"/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BA2E6C" w:rsidRPr="005F6B3F" w:rsidTr="00BA2E6C">
        <w:tc>
          <w:tcPr>
            <w:tcW w:w="534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Векторы-урок</w:t>
            </w:r>
            <w:proofErr w:type="gramEnd"/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обобщения.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407 а, в509</w:t>
            </w:r>
          </w:p>
        </w:tc>
      </w:tr>
      <w:tr w:rsidR="00BA2E6C" w:rsidRPr="005F6B3F" w:rsidTr="00BA2E6C">
        <w:tc>
          <w:tcPr>
            <w:tcW w:w="534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F6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теме: «Вектор».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№ 510,512 (а, г)</w:t>
            </w:r>
          </w:p>
        </w:tc>
      </w:tr>
      <w:tr w:rsidR="00BA2E6C" w:rsidRPr="005F6B3F" w:rsidTr="00BA2E6C">
        <w:trPr>
          <w:trHeight w:val="379"/>
        </w:trPr>
        <w:tc>
          <w:tcPr>
            <w:tcW w:w="534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Цилиндр.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59 в. 1-3с. 152№ 523, 527 (а)</w:t>
            </w:r>
          </w:p>
        </w:tc>
      </w:tr>
      <w:tr w:rsidR="00BA2E6C" w:rsidRPr="005F6B3F" w:rsidTr="00BA2E6C">
        <w:tc>
          <w:tcPr>
            <w:tcW w:w="534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Цилиндр.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529, 530</w:t>
            </w:r>
          </w:p>
        </w:tc>
      </w:tr>
      <w:tr w:rsidR="00BA2E6C" w:rsidRPr="005F6B3F" w:rsidTr="00BA2E6C">
        <w:tc>
          <w:tcPr>
            <w:tcW w:w="534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поверхности цилиндра.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60в. 4с. 152№ 537, 541</w:t>
            </w:r>
          </w:p>
        </w:tc>
      </w:tr>
      <w:tr w:rsidR="00BA2E6C" w:rsidRPr="005F6B3F" w:rsidTr="00BA2E6C">
        <w:tc>
          <w:tcPr>
            <w:tcW w:w="534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Конус.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п.61 (до площади) в. 5, 6 с.152,№ 550, 554, 558</w:t>
            </w:r>
          </w:p>
        </w:tc>
      </w:tr>
      <w:tr w:rsidR="00BA2E6C" w:rsidRPr="005F6B3F" w:rsidTr="00BA2E6C">
        <w:tc>
          <w:tcPr>
            <w:tcW w:w="534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Усеченный конус.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63, № 567, 561</w:t>
            </w:r>
          </w:p>
        </w:tc>
      </w:tr>
      <w:tr w:rsidR="00BA2E6C" w:rsidRPr="005F6B3F" w:rsidTr="00BA2E6C">
        <w:tc>
          <w:tcPr>
            <w:tcW w:w="534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поверхности конуса.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62, 63, № 562, 563, 572</w:t>
            </w:r>
          </w:p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2E6C" w:rsidRPr="005F6B3F" w:rsidTr="00BA2E6C">
        <w:tc>
          <w:tcPr>
            <w:tcW w:w="534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и шар.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64, 66,№ 574 а, в,575</w:t>
            </w:r>
          </w:p>
        </w:tc>
      </w:tr>
      <w:tr w:rsidR="00BA2E6C" w:rsidRPr="005F6B3F" w:rsidTr="00BA2E6C">
        <w:tc>
          <w:tcPr>
            <w:tcW w:w="534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и шар.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584, 587</w:t>
            </w:r>
          </w:p>
        </w:tc>
      </w:tr>
      <w:tr w:rsidR="00BA2E6C" w:rsidRPr="005F6B3F" w:rsidTr="00BA2E6C">
        <w:tc>
          <w:tcPr>
            <w:tcW w:w="534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 сферы.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65, 67№ 577 а, в,580, 583</w:t>
            </w:r>
          </w:p>
        </w:tc>
      </w:tr>
      <w:tr w:rsidR="00BA2E6C" w:rsidRPr="005F6B3F" w:rsidTr="00BA2E6C">
        <w:tc>
          <w:tcPr>
            <w:tcW w:w="534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сферы.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68, № 594, 597</w:t>
            </w:r>
          </w:p>
        </w:tc>
      </w:tr>
      <w:tr w:rsidR="00BA2E6C" w:rsidRPr="005F6B3F" w:rsidTr="00BA2E6C">
        <w:tc>
          <w:tcPr>
            <w:tcW w:w="534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«Сфера и шар».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594, 622</w:t>
            </w:r>
          </w:p>
        </w:tc>
      </w:tr>
      <w:tr w:rsidR="00BA2E6C" w:rsidRPr="005F6B3F" w:rsidTr="00BA2E6C">
        <w:tc>
          <w:tcPr>
            <w:tcW w:w="534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3 </w:t>
            </w: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теме: «Цилиндр, конус, шар».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64-68, № 627</w:t>
            </w:r>
          </w:p>
        </w:tc>
      </w:tr>
      <w:tr w:rsidR="00BA2E6C" w:rsidRPr="005F6B3F" w:rsidTr="00BA2E6C">
        <w:trPr>
          <w:trHeight w:val="345"/>
        </w:trPr>
        <w:tc>
          <w:tcPr>
            <w:tcW w:w="534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Зачет по теме «Цилиндр, конус, шар».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623</w:t>
            </w:r>
          </w:p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2E6C" w:rsidRPr="005F6B3F" w:rsidTr="00BA2E6C">
        <w:trPr>
          <w:trHeight w:val="280"/>
        </w:trPr>
        <w:tc>
          <w:tcPr>
            <w:tcW w:w="534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прямоугольного параллелепипеда.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74-75, № 648 в, </w:t>
            </w:r>
            <w:proofErr w:type="gramStart"/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,651</w:t>
            </w:r>
          </w:p>
        </w:tc>
      </w:tr>
      <w:tr w:rsidR="00BA2E6C" w:rsidRPr="005F6B3F" w:rsidTr="00BA2E6C">
        <w:tc>
          <w:tcPr>
            <w:tcW w:w="534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прямоугольного параллелепипеда.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в.1с.178№ 653,658</w:t>
            </w:r>
          </w:p>
        </w:tc>
      </w:tr>
      <w:tr w:rsidR="00BA2E6C" w:rsidRPr="005F6B3F" w:rsidTr="00BA2E6C">
        <w:tc>
          <w:tcPr>
            <w:tcW w:w="534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прямоугольной призмы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76 в. 2с. 178№ 659 б, 662</w:t>
            </w:r>
          </w:p>
        </w:tc>
      </w:tr>
      <w:tr w:rsidR="00BA2E6C" w:rsidRPr="005F6B3F" w:rsidTr="00BA2E6C">
        <w:tc>
          <w:tcPr>
            <w:tcW w:w="534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цилиндра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77№ 666 б,669, 679</w:t>
            </w:r>
          </w:p>
        </w:tc>
      </w:tr>
      <w:tr w:rsidR="00BA2E6C" w:rsidRPr="005F6B3F" w:rsidTr="00BA2E6C">
        <w:tc>
          <w:tcPr>
            <w:tcW w:w="534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наклонной призмы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78, 79№ 677, 679</w:t>
            </w:r>
          </w:p>
        </w:tc>
      </w:tr>
      <w:tr w:rsidR="00BA2E6C" w:rsidRPr="005F6B3F" w:rsidTr="00BA2E6C">
        <w:tc>
          <w:tcPr>
            <w:tcW w:w="534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пирамиды.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80№ 684 б,686 а, 695 б</w:t>
            </w:r>
          </w:p>
        </w:tc>
      </w:tr>
      <w:tr w:rsidR="00BA2E6C" w:rsidRPr="005F6B3F" w:rsidTr="00BA2E6C">
        <w:trPr>
          <w:trHeight w:val="467"/>
        </w:trPr>
        <w:tc>
          <w:tcPr>
            <w:tcW w:w="534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«Объем многогранника».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74-80в. 4-5 с. 178№ 691, 696</w:t>
            </w:r>
          </w:p>
        </w:tc>
      </w:tr>
      <w:tr w:rsidR="00BA2E6C" w:rsidRPr="005F6B3F" w:rsidTr="00BA2E6C">
        <w:trPr>
          <w:trHeight w:val="403"/>
        </w:trPr>
        <w:tc>
          <w:tcPr>
            <w:tcW w:w="534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конуса.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81 в. 8с. 178№ 701</w:t>
            </w:r>
          </w:p>
        </w:tc>
      </w:tr>
      <w:tr w:rsidR="00BA2E6C" w:rsidRPr="005F6B3F" w:rsidTr="00BA2E6C">
        <w:trPr>
          <w:trHeight w:val="308"/>
        </w:trPr>
        <w:tc>
          <w:tcPr>
            <w:tcW w:w="534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конуса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№703</w:t>
            </w:r>
          </w:p>
        </w:tc>
      </w:tr>
      <w:tr w:rsidR="00BA2E6C" w:rsidRPr="005F6B3F" w:rsidTr="00BA2E6C">
        <w:tc>
          <w:tcPr>
            <w:tcW w:w="534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«Объем тел вращения».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77, 81№ 706, 745</w:t>
            </w:r>
          </w:p>
        </w:tc>
      </w:tr>
      <w:tr w:rsidR="00BA2E6C" w:rsidRPr="005F6B3F" w:rsidTr="00BA2E6C">
        <w:tc>
          <w:tcPr>
            <w:tcW w:w="534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4 </w:t>
            </w: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теме: «Объемы тел».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747</w:t>
            </w:r>
          </w:p>
        </w:tc>
      </w:tr>
      <w:tr w:rsidR="00BA2E6C" w:rsidRPr="005F6B3F" w:rsidTr="00BA2E6C">
        <w:tc>
          <w:tcPr>
            <w:tcW w:w="534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Объем шара.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82№ 711, 712</w:t>
            </w:r>
          </w:p>
        </w:tc>
      </w:tr>
      <w:tr w:rsidR="00BA2E6C" w:rsidRPr="005F6B3F" w:rsidTr="00BA2E6C">
        <w:tc>
          <w:tcPr>
            <w:tcW w:w="534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шарового сегмента, шарового слоя и шарового спектра.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83 в. 12-14 с. 178№ 716</w:t>
            </w:r>
          </w:p>
        </w:tc>
      </w:tr>
      <w:tr w:rsidR="00BA2E6C" w:rsidRPr="005F6B3F" w:rsidTr="00BA2E6C">
        <w:tc>
          <w:tcPr>
            <w:tcW w:w="534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шарового сегмента, шарового слоя и шарового спектра.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№719</w:t>
            </w:r>
          </w:p>
        </w:tc>
      </w:tr>
      <w:tr w:rsidR="00BA2E6C" w:rsidRPr="005F6B3F" w:rsidTr="00BA2E6C">
        <w:tc>
          <w:tcPr>
            <w:tcW w:w="534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сферы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84 в. 14с. 178 № 722, 723</w:t>
            </w:r>
          </w:p>
        </w:tc>
      </w:tr>
      <w:tr w:rsidR="00BA2E6C" w:rsidRPr="005F6B3F" w:rsidTr="00BA2E6C">
        <w:tc>
          <w:tcPr>
            <w:tcW w:w="534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 «Объем шара. Площадь сферы».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760</w:t>
            </w:r>
          </w:p>
        </w:tc>
      </w:tr>
      <w:tr w:rsidR="00BA2E6C" w:rsidRPr="005F6B3F" w:rsidTr="00BA2E6C">
        <w:tc>
          <w:tcPr>
            <w:tcW w:w="534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«Объем шара и его частей»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750, 753</w:t>
            </w:r>
          </w:p>
        </w:tc>
      </w:tr>
      <w:tr w:rsidR="00BA2E6C" w:rsidRPr="005F6B3F" w:rsidTr="00BA2E6C">
        <w:trPr>
          <w:trHeight w:val="318"/>
        </w:trPr>
        <w:tc>
          <w:tcPr>
            <w:tcW w:w="534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Зачет по теме «Объем»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762</w:t>
            </w:r>
          </w:p>
        </w:tc>
      </w:tr>
      <w:tr w:rsidR="00BA2E6C" w:rsidRPr="005F6B3F" w:rsidTr="00BA2E6C">
        <w:trPr>
          <w:trHeight w:val="266"/>
        </w:trPr>
        <w:tc>
          <w:tcPr>
            <w:tcW w:w="534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Треугольники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</w:t>
            </w:r>
          </w:p>
        </w:tc>
      </w:tr>
      <w:tr w:rsidR="00BA2E6C" w:rsidRPr="005F6B3F" w:rsidTr="00BA2E6C">
        <w:trPr>
          <w:trHeight w:val="269"/>
        </w:trPr>
        <w:tc>
          <w:tcPr>
            <w:tcW w:w="534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Треугольники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BA2E6C" w:rsidRPr="005F6B3F" w:rsidTr="00BA2E6C">
        <w:tc>
          <w:tcPr>
            <w:tcW w:w="534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Треугольники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</w:t>
            </w:r>
          </w:p>
        </w:tc>
      </w:tr>
      <w:tr w:rsidR="00BA2E6C" w:rsidRPr="005F6B3F" w:rsidTr="00BA2E6C">
        <w:tc>
          <w:tcPr>
            <w:tcW w:w="534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Четырехугольники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</w:t>
            </w:r>
          </w:p>
        </w:tc>
      </w:tr>
      <w:tr w:rsidR="00BA2E6C" w:rsidRPr="005F6B3F" w:rsidTr="00BA2E6C">
        <w:tc>
          <w:tcPr>
            <w:tcW w:w="534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Четырехугольники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</w:t>
            </w:r>
          </w:p>
        </w:tc>
      </w:tr>
      <w:tr w:rsidR="00BA2E6C" w:rsidRPr="005F6B3F" w:rsidTr="00BA2E6C">
        <w:trPr>
          <w:trHeight w:val="370"/>
        </w:trPr>
        <w:tc>
          <w:tcPr>
            <w:tcW w:w="534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</w:t>
            </w:r>
          </w:p>
        </w:tc>
      </w:tr>
      <w:tr w:rsidR="00BA2E6C" w:rsidRPr="005F6B3F" w:rsidTr="00BA2E6C">
        <w:trPr>
          <w:trHeight w:val="360"/>
        </w:trPr>
        <w:tc>
          <w:tcPr>
            <w:tcW w:w="534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Конспект </w:t>
            </w:r>
          </w:p>
        </w:tc>
      </w:tr>
      <w:tr w:rsidR="00BA2E6C" w:rsidRPr="005F6B3F" w:rsidTr="00BA2E6C">
        <w:trPr>
          <w:trHeight w:val="360"/>
        </w:trPr>
        <w:tc>
          <w:tcPr>
            <w:tcW w:w="534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Конспект </w:t>
            </w:r>
          </w:p>
        </w:tc>
      </w:tr>
      <w:tr w:rsidR="00BA2E6C" w:rsidRPr="005F6B3F" w:rsidTr="00BA2E6C">
        <w:tc>
          <w:tcPr>
            <w:tcW w:w="534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Зачет по теме «Многоугольники»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Конспект </w:t>
            </w:r>
          </w:p>
        </w:tc>
      </w:tr>
      <w:tr w:rsidR="00BA2E6C" w:rsidRPr="005F6B3F" w:rsidTr="00BA2E6C">
        <w:tc>
          <w:tcPr>
            <w:tcW w:w="534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Взаимное расположение прямых и плоскостей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</w:t>
            </w:r>
            <w:proofErr w:type="spellEnd"/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задание</w:t>
            </w:r>
          </w:p>
        </w:tc>
      </w:tr>
      <w:tr w:rsidR="00BA2E6C" w:rsidRPr="005F6B3F" w:rsidTr="00BA2E6C">
        <w:tc>
          <w:tcPr>
            <w:tcW w:w="534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Векторы. Метод координат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</w:t>
            </w:r>
            <w:proofErr w:type="spellEnd"/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задание</w:t>
            </w:r>
          </w:p>
        </w:tc>
      </w:tr>
      <w:tr w:rsidR="00BA2E6C" w:rsidRPr="005F6B3F" w:rsidTr="00BA2E6C">
        <w:tc>
          <w:tcPr>
            <w:tcW w:w="534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Многогранники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</w:t>
            </w:r>
            <w:proofErr w:type="spellEnd"/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задание</w:t>
            </w:r>
          </w:p>
        </w:tc>
      </w:tr>
      <w:tr w:rsidR="00BA2E6C" w:rsidRPr="005F6B3F" w:rsidTr="00BA2E6C">
        <w:tc>
          <w:tcPr>
            <w:tcW w:w="534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Тела вращения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</w:t>
            </w:r>
            <w:proofErr w:type="spellEnd"/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задание</w:t>
            </w:r>
          </w:p>
        </w:tc>
      </w:tr>
      <w:tr w:rsidR="00BA2E6C" w:rsidRPr="005F6B3F" w:rsidTr="00BA2E6C">
        <w:tc>
          <w:tcPr>
            <w:tcW w:w="534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</w:t>
            </w:r>
            <w:proofErr w:type="spellEnd"/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задание</w:t>
            </w:r>
          </w:p>
        </w:tc>
      </w:tr>
      <w:tr w:rsidR="00BA2E6C" w:rsidRPr="005F6B3F" w:rsidTr="00BA2E6C">
        <w:trPr>
          <w:trHeight w:val="324"/>
        </w:trPr>
        <w:tc>
          <w:tcPr>
            <w:tcW w:w="534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</w:t>
            </w:r>
            <w:proofErr w:type="spellEnd"/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задание</w:t>
            </w:r>
          </w:p>
        </w:tc>
      </w:tr>
      <w:tr w:rsidR="00BA2E6C" w:rsidRPr="005F6B3F" w:rsidTr="00BA2E6C">
        <w:tc>
          <w:tcPr>
            <w:tcW w:w="534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</w:t>
            </w:r>
            <w:proofErr w:type="spellEnd"/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задание</w:t>
            </w:r>
          </w:p>
        </w:tc>
      </w:tr>
      <w:tr w:rsidR="00BA2E6C" w:rsidRPr="005F6B3F" w:rsidTr="00BA2E6C">
        <w:tc>
          <w:tcPr>
            <w:tcW w:w="534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</w:t>
            </w:r>
            <w:proofErr w:type="spellEnd"/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задание</w:t>
            </w:r>
          </w:p>
        </w:tc>
      </w:tr>
      <w:tr w:rsidR="00BA2E6C" w:rsidRPr="005F6B3F" w:rsidTr="00BA2E6C">
        <w:tc>
          <w:tcPr>
            <w:tcW w:w="534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</w:t>
            </w:r>
            <w:proofErr w:type="spellEnd"/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</w:t>
            </w:r>
            <w:proofErr w:type="gramEnd"/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ариант</w:t>
            </w:r>
          </w:p>
        </w:tc>
      </w:tr>
      <w:tr w:rsidR="00BA2E6C" w:rsidRPr="005F6B3F" w:rsidTr="00BA2E6C">
        <w:tc>
          <w:tcPr>
            <w:tcW w:w="534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</w:t>
            </w:r>
            <w:proofErr w:type="spellEnd"/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задание</w:t>
            </w:r>
          </w:p>
        </w:tc>
      </w:tr>
      <w:tr w:rsidR="00BA2E6C" w:rsidRPr="005F6B3F" w:rsidTr="00BA2E6C">
        <w:tc>
          <w:tcPr>
            <w:tcW w:w="534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</w:t>
            </w:r>
            <w:proofErr w:type="spellEnd"/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задание</w:t>
            </w:r>
          </w:p>
        </w:tc>
      </w:tr>
      <w:tr w:rsidR="00BA2E6C" w:rsidRPr="005F6B3F" w:rsidTr="00BA2E6C">
        <w:tc>
          <w:tcPr>
            <w:tcW w:w="534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</w:t>
            </w:r>
            <w:proofErr w:type="spellEnd"/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задание</w:t>
            </w:r>
          </w:p>
        </w:tc>
      </w:tr>
      <w:tr w:rsidR="00BA2E6C" w:rsidRPr="005F6B3F" w:rsidTr="00BA2E6C">
        <w:tc>
          <w:tcPr>
            <w:tcW w:w="534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</w:t>
            </w:r>
            <w:proofErr w:type="spellEnd"/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задание</w:t>
            </w:r>
          </w:p>
        </w:tc>
      </w:tr>
      <w:tr w:rsidR="00BA2E6C" w:rsidRPr="005F6B3F" w:rsidTr="00BA2E6C">
        <w:tc>
          <w:tcPr>
            <w:tcW w:w="534" w:type="dxa"/>
            <w:hideMark/>
          </w:tcPr>
          <w:p w:rsidR="00BA2E6C" w:rsidRPr="005F6B3F" w:rsidRDefault="00BA2E6C" w:rsidP="003C3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386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253" w:type="dxa"/>
            <w:hideMark/>
          </w:tcPr>
          <w:p w:rsidR="00BA2E6C" w:rsidRPr="005F6B3F" w:rsidRDefault="00BA2E6C" w:rsidP="003C3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</w:t>
            </w:r>
            <w:proofErr w:type="spellEnd"/>
            <w:r w:rsidRPr="005F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задание</w:t>
            </w:r>
          </w:p>
        </w:tc>
      </w:tr>
    </w:tbl>
    <w:p w:rsidR="0057015B" w:rsidRDefault="0057015B" w:rsidP="00C51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4644"/>
        <w:gridCol w:w="4253"/>
      </w:tblGrid>
      <w:tr w:rsidR="0057015B" w:rsidRPr="00085249" w:rsidTr="00F20C89">
        <w:trPr>
          <w:trHeight w:val="23"/>
        </w:trPr>
        <w:tc>
          <w:tcPr>
            <w:tcW w:w="4644" w:type="dxa"/>
            <w:shd w:val="clear" w:color="auto" w:fill="FFFFFF"/>
            <w:hideMark/>
          </w:tcPr>
          <w:p w:rsidR="0057015B" w:rsidRPr="0057015B" w:rsidRDefault="0057015B" w:rsidP="0057015B">
            <w:pPr>
              <w:autoSpaceDE w:val="0"/>
              <w:snapToGrid w:val="0"/>
              <w:spacing w:after="0"/>
              <w:ind w:left="1418" w:hanging="1276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57015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              СОГЛАСОВАНО</w:t>
            </w:r>
          </w:p>
          <w:p w:rsidR="0057015B" w:rsidRPr="0057015B" w:rsidRDefault="0057015B" w:rsidP="0057015B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5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Протокол заседания методического объединения МБОУ </w:t>
            </w:r>
            <w:r w:rsidRPr="005701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015B">
              <w:rPr>
                <w:rFonts w:ascii="Times New Roman" w:eastAsia="Times New Roman CYR" w:hAnsi="Times New Roman" w:cs="Times New Roman"/>
                <w:sz w:val="24"/>
                <w:szCs w:val="24"/>
              </w:rPr>
              <w:t>Школа №80</w:t>
            </w:r>
            <w:r w:rsidRPr="005701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015B" w:rsidRPr="0057015B" w:rsidRDefault="0057015B" w:rsidP="0057015B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5B">
              <w:rPr>
                <w:rFonts w:ascii="Times New Roman" w:eastAsia="Times New Roman CYR" w:hAnsi="Times New Roman" w:cs="Times New Roman"/>
                <w:sz w:val="24"/>
                <w:szCs w:val="24"/>
              </w:rPr>
              <w:t>от 28.08. 2019 года № 1</w:t>
            </w:r>
          </w:p>
          <w:p w:rsidR="0057015B" w:rsidRPr="0057015B" w:rsidRDefault="0057015B" w:rsidP="0057015B">
            <w:pPr>
              <w:autoSpaceDE w:val="0"/>
              <w:spacing w:after="0"/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57015B">
              <w:rPr>
                <w:rFonts w:ascii="Times New Roman" w:hAnsi="Times New Roman" w:cs="Times New Roman"/>
                <w:sz w:val="24"/>
                <w:szCs w:val="24"/>
              </w:rPr>
              <w:t xml:space="preserve">______________    /Шаповалова Н.Н/                                 </w:t>
            </w:r>
          </w:p>
          <w:p w:rsidR="0057015B" w:rsidRPr="0057015B" w:rsidRDefault="0057015B" w:rsidP="0057015B">
            <w:pPr>
              <w:suppressAutoHyphens/>
              <w:autoSpaceDE w:val="0"/>
              <w:spacing w:after="0"/>
              <w:ind w:left="993" w:hanging="993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57015B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подпись руководителя МО     Ф.И.О.</w:t>
            </w:r>
          </w:p>
        </w:tc>
        <w:tc>
          <w:tcPr>
            <w:tcW w:w="4253" w:type="dxa"/>
            <w:shd w:val="clear" w:color="auto" w:fill="FFFFFF"/>
            <w:hideMark/>
          </w:tcPr>
          <w:p w:rsidR="0057015B" w:rsidRPr="0057015B" w:rsidRDefault="0057015B" w:rsidP="0057015B">
            <w:pPr>
              <w:autoSpaceDE w:val="0"/>
              <w:snapToGrid w:val="0"/>
              <w:spacing w:after="0"/>
              <w:ind w:left="177"/>
              <w:jc w:val="right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5701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7015B">
              <w:rPr>
                <w:rFonts w:ascii="Times New Roman" w:eastAsia="Times New Roman CYR" w:hAnsi="Times New Roman" w:cs="Times New Roman"/>
                <w:sz w:val="24"/>
                <w:szCs w:val="24"/>
              </w:rPr>
              <w:t>СОГЛАСОВАНО</w:t>
            </w:r>
          </w:p>
          <w:p w:rsidR="0057015B" w:rsidRPr="0057015B" w:rsidRDefault="0057015B" w:rsidP="0057015B">
            <w:pPr>
              <w:autoSpaceDE w:val="0"/>
              <w:spacing w:after="0"/>
              <w:ind w:left="318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7015B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Протокол заседания методического совета МБОУ «Школа №80»</w:t>
            </w:r>
          </w:p>
          <w:p w:rsidR="0057015B" w:rsidRPr="0057015B" w:rsidRDefault="0057015B" w:rsidP="0057015B">
            <w:pPr>
              <w:autoSpaceDE w:val="0"/>
              <w:spacing w:after="0"/>
              <w:ind w:left="318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7015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от 29.08.20019 года №1 </w:t>
            </w:r>
          </w:p>
          <w:p w:rsidR="0057015B" w:rsidRPr="0057015B" w:rsidRDefault="0057015B" w:rsidP="0057015B">
            <w:pPr>
              <w:autoSpaceDE w:val="0"/>
              <w:spacing w:after="0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57015B"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  Симовонян А.А.</w:t>
            </w:r>
          </w:p>
          <w:p w:rsidR="0057015B" w:rsidRPr="0057015B" w:rsidRDefault="0057015B" w:rsidP="0057015B">
            <w:pPr>
              <w:autoSpaceDE w:val="0"/>
              <w:spacing w:after="0"/>
              <w:ind w:left="177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7015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  подпись руководителя МС  Ф.И.О.</w:t>
            </w:r>
          </w:p>
          <w:p w:rsidR="0057015B" w:rsidRPr="0057015B" w:rsidRDefault="0057015B" w:rsidP="0057015B">
            <w:pPr>
              <w:suppressAutoHyphens/>
              <w:autoSpaceDE w:val="0"/>
              <w:spacing w:after="0"/>
              <w:ind w:left="177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5701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57015B" w:rsidRDefault="0057015B" w:rsidP="00C51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15B" w:rsidRDefault="0057015B" w:rsidP="00C51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15B" w:rsidRPr="008E5777" w:rsidRDefault="0057015B" w:rsidP="00C51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9A6" w:rsidRDefault="00C519A6" w:rsidP="00BE7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19A6" w:rsidRDefault="00C519A6" w:rsidP="00BE7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19A6" w:rsidRDefault="00C519A6" w:rsidP="00BE7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19A6" w:rsidRPr="00B92F8B" w:rsidRDefault="00C519A6" w:rsidP="00BE7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2F8B" w:rsidRPr="00B92F8B" w:rsidRDefault="00B92F8B" w:rsidP="00BE7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92F8B" w:rsidRPr="00B92F8B" w:rsidSect="003E52C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2C3"/>
    <w:multiLevelType w:val="multilevel"/>
    <w:tmpl w:val="B9B2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A7AC2"/>
    <w:multiLevelType w:val="multilevel"/>
    <w:tmpl w:val="764E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D73AA"/>
    <w:multiLevelType w:val="multilevel"/>
    <w:tmpl w:val="3692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1B6436"/>
    <w:multiLevelType w:val="multilevel"/>
    <w:tmpl w:val="724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4A304F"/>
    <w:multiLevelType w:val="multilevel"/>
    <w:tmpl w:val="E788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192666"/>
    <w:multiLevelType w:val="multilevel"/>
    <w:tmpl w:val="9DD6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290D02"/>
    <w:multiLevelType w:val="multilevel"/>
    <w:tmpl w:val="5BD2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BA4698"/>
    <w:multiLevelType w:val="multilevel"/>
    <w:tmpl w:val="F84C2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3C6B60"/>
    <w:multiLevelType w:val="multilevel"/>
    <w:tmpl w:val="224A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3544CA"/>
    <w:multiLevelType w:val="multilevel"/>
    <w:tmpl w:val="923A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8A69F9"/>
    <w:multiLevelType w:val="multilevel"/>
    <w:tmpl w:val="91E2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355771"/>
    <w:multiLevelType w:val="hybridMultilevel"/>
    <w:tmpl w:val="0046EEAA"/>
    <w:lvl w:ilvl="0" w:tplc="7D34A43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41202F"/>
    <w:multiLevelType w:val="multilevel"/>
    <w:tmpl w:val="A414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027DD5"/>
    <w:multiLevelType w:val="multilevel"/>
    <w:tmpl w:val="76C8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BE016B"/>
    <w:multiLevelType w:val="multilevel"/>
    <w:tmpl w:val="0FC2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905BB1"/>
    <w:multiLevelType w:val="multilevel"/>
    <w:tmpl w:val="B95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15"/>
  </w:num>
  <w:num w:numId="8">
    <w:abstractNumId w:val="2"/>
  </w:num>
  <w:num w:numId="9">
    <w:abstractNumId w:val="10"/>
  </w:num>
  <w:num w:numId="10">
    <w:abstractNumId w:val="4"/>
  </w:num>
  <w:num w:numId="11">
    <w:abstractNumId w:val="14"/>
  </w:num>
  <w:num w:numId="12">
    <w:abstractNumId w:val="6"/>
  </w:num>
  <w:num w:numId="13">
    <w:abstractNumId w:val="3"/>
  </w:num>
  <w:num w:numId="14">
    <w:abstractNumId w:val="12"/>
  </w:num>
  <w:num w:numId="15">
    <w:abstractNumId w:val="8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2F8B"/>
    <w:rsid w:val="00040F76"/>
    <w:rsid w:val="000720EE"/>
    <w:rsid w:val="00074A74"/>
    <w:rsid w:val="00092131"/>
    <w:rsid w:val="000A6246"/>
    <w:rsid w:val="000E2D0F"/>
    <w:rsid w:val="000F05B6"/>
    <w:rsid w:val="000F1E57"/>
    <w:rsid w:val="000F7C23"/>
    <w:rsid w:val="00124FA1"/>
    <w:rsid w:val="00130B84"/>
    <w:rsid w:val="00133FBB"/>
    <w:rsid w:val="00173708"/>
    <w:rsid w:val="0019303B"/>
    <w:rsid w:val="00194451"/>
    <w:rsid w:val="001C6112"/>
    <w:rsid w:val="001F16C5"/>
    <w:rsid w:val="0020699D"/>
    <w:rsid w:val="0020748C"/>
    <w:rsid w:val="00232C37"/>
    <w:rsid w:val="002B0C92"/>
    <w:rsid w:val="002B2E3D"/>
    <w:rsid w:val="002B5895"/>
    <w:rsid w:val="002C6A9B"/>
    <w:rsid w:val="002E5590"/>
    <w:rsid w:val="00350C15"/>
    <w:rsid w:val="00372574"/>
    <w:rsid w:val="003823A1"/>
    <w:rsid w:val="003A198E"/>
    <w:rsid w:val="003A4F02"/>
    <w:rsid w:val="003A796A"/>
    <w:rsid w:val="003C3A0F"/>
    <w:rsid w:val="003D3C42"/>
    <w:rsid w:val="003E1893"/>
    <w:rsid w:val="003E52C8"/>
    <w:rsid w:val="00405A16"/>
    <w:rsid w:val="00444C8F"/>
    <w:rsid w:val="00455661"/>
    <w:rsid w:val="00475E9D"/>
    <w:rsid w:val="004A2889"/>
    <w:rsid w:val="004B1B53"/>
    <w:rsid w:val="004E2192"/>
    <w:rsid w:val="004F0128"/>
    <w:rsid w:val="005605C4"/>
    <w:rsid w:val="0057015B"/>
    <w:rsid w:val="0057788B"/>
    <w:rsid w:val="00585466"/>
    <w:rsid w:val="005B647E"/>
    <w:rsid w:val="005C0414"/>
    <w:rsid w:val="005C5E99"/>
    <w:rsid w:val="005F3A7A"/>
    <w:rsid w:val="005F6B3F"/>
    <w:rsid w:val="006069E8"/>
    <w:rsid w:val="00615D88"/>
    <w:rsid w:val="0064098A"/>
    <w:rsid w:val="00641344"/>
    <w:rsid w:val="00655304"/>
    <w:rsid w:val="0068162F"/>
    <w:rsid w:val="006854F8"/>
    <w:rsid w:val="00700339"/>
    <w:rsid w:val="00702D74"/>
    <w:rsid w:val="00704371"/>
    <w:rsid w:val="00747DFA"/>
    <w:rsid w:val="00756DC1"/>
    <w:rsid w:val="00763E68"/>
    <w:rsid w:val="007845D6"/>
    <w:rsid w:val="007D0D16"/>
    <w:rsid w:val="007F00B5"/>
    <w:rsid w:val="00802A2A"/>
    <w:rsid w:val="0087329E"/>
    <w:rsid w:val="00881ACF"/>
    <w:rsid w:val="008C1533"/>
    <w:rsid w:val="008E5777"/>
    <w:rsid w:val="00907FA2"/>
    <w:rsid w:val="00951CC7"/>
    <w:rsid w:val="00970EB4"/>
    <w:rsid w:val="009D174B"/>
    <w:rsid w:val="00A5247E"/>
    <w:rsid w:val="00A612FC"/>
    <w:rsid w:val="00AB3260"/>
    <w:rsid w:val="00AB46CE"/>
    <w:rsid w:val="00AC22B6"/>
    <w:rsid w:val="00AE678D"/>
    <w:rsid w:val="00B23966"/>
    <w:rsid w:val="00B3480C"/>
    <w:rsid w:val="00B82C3A"/>
    <w:rsid w:val="00B87D85"/>
    <w:rsid w:val="00B92F8B"/>
    <w:rsid w:val="00B96DE3"/>
    <w:rsid w:val="00BA2E6C"/>
    <w:rsid w:val="00BA58B1"/>
    <w:rsid w:val="00BB5EDC"/>
    <w:rsid w:val="00BE7A93"/>
    <w:rsid w:val="00BF464B"/>
    <w:rsid w:val="00C06EB8"/>
    <w:rsid w:val="00C070DD"/>
    <w:rsid w:val="00C1193C"/>
    <w:rsid w:val="00C11CD4"/>
    <w:rsid w:val="00C519A6"/>
    <w:rsid w:val="00C536E4"/>
    <w:rsid w:val="00C606C3"/>
    <w:rsid w:val="00CB52E6"/>
    <w:rsid w:val="00CD5D25"/>
    <w:rsid w:val="00D50970"/>
    <w:rsid w:val="00D572C1"/>
    <w:rsid w:val="00D61F15"/>
    <w:rsid w:val="00DB0367"/>
    <w:rsid w:val="00DB462F"/>
    <w:rsid w:val="00DC4BB3"/>
    <w:rsid w:val="00DC6A02"/>
    <w:rsid w:val="00DE2C88"/>
    <w:rsid w:val="00E243D7"/>
    <w:rsid w:val="00E64437"/>
    <w:rsid w:val="00E81412"/>
    <w:rsid w:val="00EB02E7"/>
    <w:rsid w:val="00EB4A17"/>
    <w:rsid w:val="00EB7249"/>
    <w:rsid w:val="00ED1FF9"/>
    <w:rsid w:val="00ED2BF6"/>
    <w:rsid w:val="00EF25E6"/>
    <w:rsid w:val="00EF2CE5"/>
    <w:rsid w:val="00F1738F"/>
    <w:rsid w:val="00F22E93"/>
    <w:rsid w:val="00F5561D"/>
    <w:rsid w:val="00F62EBD"/>
    <w:rsid w:val="00F673C0"/>
    <w:rsid w:val="00F704D1"/>
    <w:rsid w:val="00F71C52"/>
    <w:rsid w:val="00F85865"/>
    <w:rsid w:val="00FD5109"/>
    <w:rsid w:val="00FE0875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F9"/>
  </w:style>
  <w:style w:type="paragraph" w:styleId="2">
    <w:name w:val="heading 2"/>
    <w:basedOn w:val="a"/>
    <w:next w:val="a"/>
    <w:link w:val="20"/>
    <w:qFormat/>
    <w:rsid w:val="00FD5109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52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ourseitem-oldpricediscont">
    <w:name w:val="vcourse__item-oldprice_discont"/>
    <w:basedOn w:val="a0"/>
    <w:rsid w:val="00B92F8B"/>
  </w:style>
  <w:style w:type="character" w:customStyle="1" w:styleId="ui">
    <w:name w:val="ui"/>
    <w:basedOn w:val="a0"/>
    <w:rsid w:val="00B92F8B"/>
  </w:style>
  <w:style w:type="character" w:styleId="a4">
    <w:name w:val="Hyperlink"/>
    <w:basedOn w:val="a0"/>
    <w:uiPriority w:val="99"/>
    <w:unhideWhenUsed/>
    <w:rsid w:val="00B92F8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F8B"/>
    <w:rPr>
      <w:rFonts w:ascii="Tahoma" w:hAnsi="Tahoma" w:cs="Tahoma"/>
      <w:sz w:val="16"/>
      <w:szCs w:val="16"/>
    </w:rPr>
  </w:style>
  <w:style w:type="character" w:customStyle="1" w:styleId="FontStyle37">
    <w:name w:val="Font Style37"/>
    <w:basedOn w:val="a0"/>
    <w:rsid w:val="007845D6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7845D6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784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7845D6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84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7845D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rsid w:val="007845D6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784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7845D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9">
    <w:name w:val="Style39"/>
    <w:basedOn w:val="a"/>
    <w:rsid w:val="00C11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C11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rsid w:val="00C1193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basedOn w:val="a0"/>
    <w:rsid w:val="00C1193C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4A2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C5E9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FD5109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E52C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34366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5042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29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769539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3467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38391">
                  <w:marLeft w:val="0"/>
                  <w:marRight w:val="0"/>
                  <w:marTop w:val="360"/>
                  <w:marBottom w:val="36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6833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7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7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41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21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4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45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15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1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5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8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870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409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00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69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4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3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4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54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9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86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2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8709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64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23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84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10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60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4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98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75569-283B-443A-A0D4-879341A8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Akir</cp:lastModifiedBy>
  <cp:revision>125</cp:revision>
  <cp:lastPrinted>2019-09-25T10:39:00Z</cp:lastPrinted>
  <dcterms:created xsi:type="dcterms:W3CDTF">2018-09-30T23:59:00Z</dcterms:created>
  <dcterms:modified xsi:type="dcterms:W3CDTF">2020-01-20T09:20:00Z</dcterms:modified>
</cp:coreProperties>
</file>